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C3CC1" w14:textId="77777777" w:rsidR="00840252" w:rsidRDefault="00840252" w:rsidP="005B069E"/>
    <w:p w14:paraId="2193BF4C" w14:textId="77777777" w:rsidR="00487DBE" w:rsidRDefault="00E94C72" w:rsidP="005B069E">
      <w:r>
        <w:t xml:space="preserve">Dear </w:t>
      </w:r>
      <w:r w:rsidR="00487DBE">
        <w:t>parents,</w:t>
      </w:r>
    </w:p>
    <w:p w14:paraId="393FE4A5" w14:textId="25FED770" w:rsidR="00487DBE" w:rsidRDefault="00E94C72" w:rsidP="005B069E">
      <w:r>
        <w:t xml:space="preserve">I am writing </w:t>
      </w:r>
      <w:r w:rsidR="00487DBE">
        <w:t xml:space="preserve">to inform you of a </w:t>
      </w:r>
      <w:r w:rsidR="005B7019">
        <w:t xml:space="preserve">charity </w:t>
      </w:r>
      <w:r w:rsidR="00487DBE">
        <w:t xml:space="preserve">fundraising campaign the </w:t>
      </w:r>
      <w:r w:rsidR="00AE1D7B">
        <w:t>[</w:t>
      </w:r>
      <w:r w:rsidR="00487DBE" w:rsidRPr="00AE1D7B">
        <w:rPr>
          <w:highlight w:val="yellow"/>
        </w:rPr>
        <w:t>school</w:t>
      </w:r>
      <w:r w:rsidR="00AE1D7B" w:rsidRPr="00AE1D7B">
        <w:rPr>
          <w:highlight w:val="yellow"/>
        </w:rPr>
        <w:t>/workplace</w:t>
      </w:r>
      <w:r w:rsidR="00AE1D7B">
        <w:t>]</w:t>
      </w:r>
      <w:r w:rsidR="00487DBE">
        <w:t xml:space="preserve"> is taking part in and details of how you can participate. </w:t>
      </w:r>
    </w:p>
    <w:p w14:paraId="46752630" w14:textId="4EE8BE1B" w:rsidR="005B7019" w:rsidRDefault="00487DBE" w:rsidP="005B069E">
      <w:r>
        <w:t>On [</w:t>
      </w:r>
      <w:r w:rsidRPr="00620AC5">
        <w:rPr>
          <w:highlight w:val="yellow"/>
        </w:rPr>
        <w:t>insert date</w:t>
      </w:r>
      <w:r>
        <w:t>], which takes place [</w:t>
      </w:r>
      <w:r w:rsidR="005B7019" w:rsidRPr="005B7019">
        <w:rPr>
          <w:highlight w:val="yellow"/>
        </w:rPr>
        <w:t>on</w:t>
      </w:r>
      <w:r w:rsidR="00AB4D9C">
        <w:rPr>
          <w:highlight w:val="yellow"/>
        </w:rPr>
        <w:t>/</w:t>
      </w:r>
      <w:r w:rsidR="00B968BE">
        <w:rPr>
          <w:highlight w:val="yellow"/>
        </w:rPr>
        <w:t>around</w:t>
      </w:r>
      <w:r w:rsidR="00AB4D9C">
        <w:rPr>
          <w:highlight w:val="yellow"/>
        </w:rPr>
        <w:t xml:space="preserve"> </w:t>
      </w:r>
      <w:r w:rsidR="00F606FA">
        <w:rPr>
          <w:highlight w:val="yellow"/>
        </w:rPr>
        <w:t>Rare Disease Day/</w:t>
      </w:r>
      <w:r w:rsidRPr="00487DBE">
        <w:rPr>
          <w:highlight w:val="yellow"/>
        </w:rPr>
        <w:t>Global Porphyria Day</w:t>
      </w:r>
      <w:r>
        <w:t xml:space="preserve">], the school will be holding a </w:t>
      </w:r>
      <w:r>
        <w:rPr>
          <w:b/>
          <w:color w:val="7030A0"/>
        </w:rPr>
        <w:t>Purple f</w:t>
      </w:r>
      <w:r w:rsidRPr="000D3C49">
        <w:rPr>
          <w:b/>
          <w:color w:val="7030A0"/>
        </w:rPr>
        <w:t>or</w:t>
      </w:r>
      <w:r>
        <w:rPr>
          <w:b/>
          <w:color w:val="7030A0"/>
        </w:rPr>
        <w:t xml:space="preserve"> </w:t>
      </w:r>
      <w:r w:rsidRPr="000D3C49">
        <w:rPr>
          <w:b/>
          <w:color w:val="7030A0"/>
        </w:rPr>
        <w:t>Porphyria</w:t>
      </w:r>
      <w:r w:rsidRPr="00487DBE">
        <w:rPr>
          <w:b/>
          <w:bCs/>
          <w:color w:val="7030A0"/>
        </w:rPr>
        <w:t xml:space="preserve"> Day</w:t>
      </w:r>
      <w:r>
        <w:t xml:space="preserve"> </w:t>
      </w:r>
      <w:r w:rsidR="00620AC5">
        <w:t xml:space="preserve">in support of the British Porphyria Association (BPA) </w:t>
      </w:r>
      <w:r w:rsidR="00E94C72">
        <w:t xml:space="preserve">– a small national charity </w:t>
      </w:r>
      <w:r w:rsidR="000D3C49">
        <w:t xml:space="preserve">which </w:t>
      </w:r>
      <w:r w:rsidR="00E94C72">
        <w:t>support</w:t>
      </w:r>
      <w:r w:rsidR="000D3C49">
        <w:t>s</w:t>
      </w:r>
      <w:r w:rsidR="00E94C72">
        <w:t xml:space="preserve"> </w:t>
      </w:r>
      <w:r w:rsidR="000D3C49">
        <w:t xml:space="preserve">porphyria </w:t>
      </w:r>
      <w:r w:rsidR="00E94C72">
        <w:t>patients and their families</w:t>
      </w:r>
      <w:r w:rsidR="00F606FA">
        <w:t xml:space="preserve"> </w:t>
      </w:r>
      <w:r w:rsidR="00E94C72">
        <w:t xml:space="preserve">across the </w:t>
      </w:r>
      <w:r w:rsidR="000D3C49">
        <w:t xml:space="preserve">whole of the </w:t>
      </w:r>
      <w:r w:rsidR="00E94C72">
        <w:t>UK and Ireland.</w:t>
      </w:r>
    </w:p>
    <w:p w14:paraId="108749F0" w14:textId="35FBD7E8" w:rsidR="0022742C" w:rsidRDefault="0022742C" w:rsidP="005B069E">
      <w:r>
        <w:t xml:space="preserve">The porphyrias are a group of rare </w:t>
      </w:r>
      <w:r w:rsidR="00F606FA">
        <w:t xml:space="preserve">genetic </w:t>
      </w:r>
      <w:r>
        <w:t>conditions as they affect a small number of the population</w:t>
      </w:r>
      <w:r w:rsidR="00F606FA">
        <w:t>.</w:t>
      </w:r>
      <w:r w:rsidR="00610DF2">
        <w:rPr>
          <w:rStyle w:val="FootnoteReference"/>
        </w:rPr>
        <w:footnoteReference w:id="1"/>
      </w:r>
      <w:r>
        <w:t xml:space="preserve"> But the complexities of the porphyrias mean that patients often experience exceptionally negative effects on all aspects of their lives!</w:t>
      </w:r>
    </w:p>
    <w:p w14:paraId="68EEFE07" w14:textId="1996A977" w:rsidR="0022742C" w:rsidRDefault="0022742C" w:rsidP="0022742C">
      <w:r>
        <w:t>The BPA encourages patients and families to be informed and educated about their condition, to connect with others</w:t>
      </w:r>
      <w:r w:rsidR="00F606FA">
        <w:t>,</w:t>
      </w:r>
      <w:r>
        <w:t xml:space="preserve"> and share their stories so that they are more able to take control and be empowered patients.  </w:t>
      </w:r>
    </w:p>
    <w:p w14:paraId="175B8AA3" w14:textId="14CC9845" w:rsidR="0022742C" w:rsidRDefault="0022742C" w:rsidP="005B069E">
      <w:pPr>
        <w:rPr>
          <w:b/>
        </w:rPr>
      </w:pPr>
      <w:r w:rsidRPr="0022742C">
        <w:rPr>
          <w:b/>
        </w:rPr>
        <w:t xml:space="preserve">How can </w:t>
      </w:r>
      <w:r w:rsidR="005B7019">
        <w:rPr>
          <w:b/>
        </w:rPr>
        <w:t>you</w:t>
      </w:r>
      <w:r w:rsidRPr="0022742C">
        <w:rPr>
          <w:b/>
        </w:rPr>
        <w:t xml:space="preserve"> help?</w:t>
      </w:r>
    </w:p>
    <w:p w14:paraId="41986624" w14:textId="546D7B68" w:rsidR="003E443C" w:rsidRDefault="003E443C" w:rsidP="005B069E">
      <w:pPr>
        <w:rPr>
          <w:bCs/>
        </w:rPr>
      </w:pPr>
      <w:r>
        <w:rPr>
          <w:bCs/>
        </w:rPr>
        <w:t xml:space="preserve">All </w:t>
      </w:r>
      <w:r w:rsidR="00AE1D7B">
        <w:rPr>
          <w:bCs/>
        </w:rPr>
        <w:t>[</w:t>
      </w:r>
      <w:r w:rsidRPr="00AE1D7B">
        <w:rPr>
          <w:bCs/>
          <w:highlight w:val="yellow"/>
        </w:rPr>
        <w:t>you</w:t>
      </w:r>
      <w:r w:rsidR="00AE1D7B" w:rsidRPr="00AE1D7B">
        <w:rPr>
          <w:bCs/>
          <w:highlight w:val="yellow"/>
        </w:rPr>
        <w:t xml:space="preserve"> have/you</w:t>
      </w:r>
      <w:r w:rsidRPr="00AE1D7B">
        <w:rPr>
          <w:bCs/>
          <w:highlight w:val="yellow"/>
        </w:rPr>
        <w:t>r child has</w:t>
      </w:r>
      <w:r w:rsidR="00AE1D7B">
        <w:rPr>
          <w:bCs/>
        </w:rPr>
        <w:t>]</w:t>
      </w:r>
      <w:r>
        <w:rPr>
          <w:bCs/>
        </w:rPr>
        <w:t xml:space="preserve"> to do to get involved with the campaign is to </w:t>
      </w:r>
      <w:r w:rsidRPr="002101D3">
        <w:rPr>
          <w:b/>
        </w:rPr>
        <w:t xml:space="preserve">make a </w:t>
      </w:r>
      <w:r w:rsidR="00F606FA">
        <w:rPr>
          <w:b/>
        </w:rPr>
        <w:t>[</w:t>
      </w:r>
      <w:r w:rsidRPr="00F606FA">
        <w:rPr>
          <w:b/>
          <w:highlight w:val="yellow"/>
        </w:rPr>
        <w:t>£1</w:t>
      </w:r>
      <w:r w:rsidR="00F606FA" w:rsidRPr="00F606FA">
        <w:rPr>
          <w:b/>
          <w:highlight w:val="yellow"/>
        </w:rPr>
        <w:t>/£2</w:t>
      </w:r>
      <w:r w:rsidR="00F606FA">
        <w:rPr>
          <w:b/>
        </w:rPr>
        <w:t>]</w:t>
      </w:r>
      <w:r w:rsidRPr="002101D3">
        <w:rPr>
          <w:b/>
        </w:rPr>
        <w:t xml:space="preserve"> donation</w:t>
      </w:r>
      <w:r>
        <w:rPr>
          <w:bCs/>
        </w:rPr>
        <w:t xml:space="preserve"> and </w:t>
      </w:r>
      <w:r w:rsidRPr="002101D3">
        <w:rPr>
          <w:b/>
        </w:rPr>
        <w:t>wear an item of purple clothing</w:t>
      </w:r>
      <w:r>
        <w:rPr>
          <w:bCs/>
        </w:rPr>
        <w:t xml:space="preserve"> </w:t>
      </w:r>
      <w:r w:rsidR="00C60FFB">
        <w:rPr>
          <w:bCs/>
        </w:rPr>
        <w:t xml:space="preserve">to </w:t>
      </w:r>
      <w:r w:rsidR="00AE1D7B">
        <w:rPr>
          <w:bCs/>
        </w:rPr>
        <w:t>[</w:t>
      </w:r>
      <w:r w:rsidR="00C60FFB" w:rsidRPr="00AE1D7B">
        <w:rPr>
          <w:bCs/>
          <w:highlight w:val="yellow"/>
        </w:rPr>
        <w:t>school</w:t>
      </w:r>
      <w:r w:rsidR="00AE1D7B" w:rsidRPr="00AE1D7B">
        <w:rPr>
          <w:bCs/>
          <w:highlight w:val="yellow"/>
        </w:rPr>
        <w:t>/work</w:t>
      </w:r>
      <w:r w:rsidR="00AE1D7B">
        <w:rPr>
          <w:bCs/>
        </w:rPr>
        <w:t>]</w:t>
      </w:r>
      <w:r w:rsidR="00C60FFB">
        <w:rPr>
          <w:bCs/>
        </w:rPr>
        <w:t xml:space="preserve"> </w:t>
      </w:r>
      <w:r>
        <w:rPr>
          <w:bCs/>
        </w:rPr>
        <w:t xml:space="preserve">on the date specified above. </w:t>
      </w:r>
    </w:p>
    <w:p w14:paraId="340C9A65" w14:textId="31AC42FB" w:rsidR="0022742C" w:rsidRDefault="003E443C" w:rsidP="003F6D46">
      <w:pPr>
        <w:rPr>
          <w:bCs/>
        </w:rPr>
      </w:pPr>
      <w:r>
        <w:rPr>
          <w:bCs/>
        </w:rPr>
        <w:t>The donation can be made in cash via [</w:t>
      </w:r>
      <w:r w:rsidRPr="002101D3">
        <w:rPr>
          <w:bCs/>
          <w:highlight w:val="yellow"/>
        </w:rPr>
        <w:t>insert details of how you will be collecting donations, e.g. donation boxes available in classrooms</w:t>
      </w:r>
      <w:r>
        <w:rPr>
          <w:bCs/>
        </w:rPr>
        <w:t>] or online via our JustGiving page [</w:t>
      </w:r>
      <w:r w:rsidRPr="002101D3">
        <w:rPr>
          <w:bCs/>
          <w:highlight w:val="yellow"/>
        </w:rPr>
        <w:t xml:space="preserve">insert link to JustGiving page if you have </w:t>
      </w:r>
      <w:r w:rsidR="002101D3" w:rsidRPr="002101D3">
        <w:rPr>
          <w:bCs/>
          <w:highlight w:val="yellow"/>
        </w:rPr>
        <w:t xml:space="preserve">made your own, or to the </w:t>
      </w:r>
      <w:hyperlink r:id="rId8" w:history="1">
        <w:r w:rsidR="002101D3" w:rsidRPr="002101D3">
          <w:rPr>
            <w:rStyle w:val="Hyperlink"/>
            <w:bCs/>
            <w:highlight w:val="yellow"/>
          </w:rPr>
          <w:t>main BPA JustGiving page</w:t>
        </w:r>
      </w:hyperlink>
      <w:r w:rsidR="002101D3">
        <w:rPr>
          <w:bCs/>
        </w:rPr>
        <w:t xml:space="preserve">]. </w:t>
      </w:r>
    </w:p>
    <w:p w14:paraId="7213F3BF" w14:textId="5EF76D5B" w:rsidR="002101D3" w:rsidRDefault="009E03A7" w:rsidP="003F6D46">
      <w:pPr>
        <w:rPr>
          <w:bCs/>
        </w:rPr>
      </w:pPr>
      <w:r>
        <w:rPr>
          <w:bCs/>
        </w:rPr>
        <w:t xml:space="preserve">If you would like to find out more about porphyria and the work the BPA does to support patients and their families, you can visit </w:t>
      </w:r>
      <w:hyperlink r:id="rId9" w:history="1">
        <w:r w:rsidRPr="00F5258B">
          <w:rPr>
            <w:rStyle w:val="Hyperlink"/>
            <w:bCs/>
          </w:rPr>
          <w:t>www.porphyria.org.uk/awareness-videos</w:t>
        </w:r>
      </w:hyperlink>
      <w:r>
        <w:rPr>
          <w:bCs/>
        </w:rPr>
        <w:t xml:space="preserve">. </w:t>
      </w:r>
    </w:p>
    <w:p w14:paraId="52CE9728" w14:textId="0119BC53" w:rsidR="00C60FFB" w:rsidRPr="002101D3" w:rsidRDefault="00C60FFB" w:rsidP="003F6D46">
      <w:pPr>
        <w:rPr>
          <w:bCs/>
        </w:rPr>
      </w:pPr>
      <w:r>
        <w:rPr>
          <w:bCs/>
        </w:rPr>
        <w:t>There are also some social media posters available on the BPA website if you would like to join in with promoting the event online.</w:t>
      </w:r>
      <w:r w:rsidR="00831875">
        <w:rPr>
          <w:bCs/>
        </w:rPr>
        <w:t xml:space="preserve"> These are available at </w:t>
      </w:r>
      <w:hyperlink r:id="rId10" w:history="1">
        <w:r w:rsidR="008A02FD" w:rsidRPr="003B0121">
          <w:rPr>
            <w:rStyle w:val="Hyperlink"/>
          </w:rPr>
          <w:t>www.porphyria.org.uk/purple-for-porphyria-posters</w:t>
        </w:r>
      </w:hyperlink>
      <w:r w:rsidR="00831875">
        <w:rPr>
          <w:bCs/>
        </w:rPr>
        <w:t xml:space="preserve">. </w:t>
      </w:r>
    </w:p>
    <w:p w14:paraId="3F119BFE" w14:textId="26ADF854" w:rsidR="00BB0545" w:rsidRPr="00523B23" w:rsidRDefault="00E94C72" w:rsidP="005B7019">
      <w:r>
        <w:t>Thank you for taking the time to read this letter</w:t>
      </w:r>
      <w:r w:rsidR="00BB0545">
        <w:t xml:space="preserve"> – </w:t>
      </w:r>
      <w:r w:rsidR="00693084">
        <w:t xml:space="preserve">on behalf of the </w:t>
      </w:r>
      <w:r w:rsidR="00942699">
        <w:t>[</w:t>
      </w:r>
      <w:r w:rsidR="00693084" w:rsidRPr="00942699">
        <w:rPr>
          <w:highlight w:val="yellow"/>
        </w:rPr>
        <w:t>school</w:t>
      </w:r>
      <w:r w:rsidR="00942699" w:rsidRPr="00942699">
        <w:rPr>
          <w:highlight w:val="yellow"/>
        </w:rPr>
        <w:t>/workplace</w:t>
      </w:r>
      <w:r w:rsidR="00942699">
        <w:t>]</w:t>
      </w:r>
      <w:r w:rsidR="00693084">
        <w:t xml:space="preserve"> we are</w:t>
      </w:r>
      <w:r w:rsidR="00BB0545">
        <w:t xml:space="preserve"> very grateful </w:t>
      </w:r>
      <w:r w:rsidR="00693084">
        <w:t xml:space="preserve">for your </w:t>
      </w:r>
      <w:r w:rsidR="00BB0545">
        <w:t>support</w:t>
      </w:r>
      <w:r w:rsidR="00693084">
        <w:t xml:space="preserve"> of this </w:t>
      </w:r>
      <w:r w:rsidR="0022742C">
        <w:t>campaign</w:t>
      </w:r>
      <w:r w:rsidR="00BB0545">
        <w:t xml:space="preserve"> to raise awareness of porphyria as a </w:t>
      </w:r>
      <w:r w:rsidR="0022742C">
        <w:t>r</w:t>
      </w:r>
      <w:r w:rsidR="00BB0545">
        <w:t xml:space="preserve">are </w:t>
      </w:r>
      <w:r w:rsidR="0022742C">
        <w:t>condition</w:t>
      </w:r>
      <w:r w:rsidR="00BB0545">
        <w:t xml:space="preserve"> within </w:t>
      </w:r>
      <w:r w:rsidR="001403B9">
        <w:t>[</w:t>
      </w:r>
      <w:r w:rsidR="0022742C" w:rsidRPr="0022742C">
        <w:rPr>
          <w:highlight w:val="yellow"/>
        </w:rPr>
        <w:t xml:space="preserve">insert </w:t>
      </w:r>
      <w:r w:rsidR="001403B9" w:rsidRPr="0022742C">
        <w:rPr>
          <w:highlight w:val="yellow"/>
        </w:rPr>
        <w:t>school/work/</w:t>
      </w:r>
      <w:r w:rsidR="00BB0545" w:rsidRPr="0022742C">
        <w:rPr>
          <w:highlight w:val="yellow"/>
        </w:rPr>
        <w:t>local community</w:t>
      </w:r>
      <w:r w:rsidR="001403B9">
        <w:t>]</w:t>
      </w:r>
      <w:r>
        <w:t xml:space="preserve">.  </w:t>
      </w:r>
    </w:p>
    <w:p w14:paraId="219A263C" w14:textId="0FE7913A" w:rsidR="00BB0545" w:rsidRDefault="00BB0545" w:rsidP="00BB0545">
      <w:pPr>
        <w:spacing w:after="60" w:line="240" w:lineRule="auto"/>
      </w:pPr>
      <w:r w:rsidRPr="00523B23">
        <w:t>With best wishes</w:t>
      </w:r>
      <w:r w:rsidR="00693084">
        <w:t>,</w:t>
      </w:r>
    </w:p>
    <w:p w14:paraId="31B97FCC" w14:textId="77777777" w:rsidR="00BB0545" w:rsidRDefault="00BB0545" w:rsidP="00BB0545">
      <w:pPr>
        <w:spacing w:after="60" w:line="240" w:lineRule="auto"/>
      </w:pPr>
    </w:p>
    <w:p w14:paraId="34689133" w14:textId="77777777" w:rsidR="001403B9" w:rsidRDefault="001403B9" w:rsidP="001403B9">
      <w:pPr>
        <w:spacing w:after="60" w:line="240" w:lineRule="auto"/>
      </w:pPr>
    </w:p>
    <w:p w14:paraId="1437F0BC" w14:textId="0C9FDE94" w:rsidR="0022742C" w:rsidRDefault="001403B9" w:rsidP="001403B9">
      <w:pPr>
        <w:spacing w:after="60" w:line="240" w:lineRule="auto"/>
      </w:pPr>
      <w:r>
        <w:t xml:space="preserve"> [</w:t>
      </w:r>
      <w:r w:rsidRPr="00610DF2">
        <w:rPr>
          <w:highlight w:val="yellow"/>
        </w:rPr>
        <w:t>insert name</w:t>
      </w:r>
      <w:r>
        <w:t xml:space="preserve">] </w:t>
      </w:r>
    </w:p>
    <w:sectPr w:rsidR="0022742C" w:rsidSect="00840252">
      <w:headerReference w:type="default" r:id="rId11"/>
      <w:footerReference w:type="default" r:id="rId12"/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B83F6" w14:textId="77777777" w:rsidR="00301EF0" w:rsidRDefault="00301EF0" w:rsidP="005B069E">
      <w:pPr>
        <w:spacing w:after="0" w:line="240" w:lineRule="auto"/>
      </w:pPr>
      <w:r>
        <w:separator/>
      </w:r>
    </w:p>
  </w:endnote>
  <w:endnote w:type="continuationSeparator" w:id="0">
    <w:p w14:paraId="50694461" w14:textId="77777777" w:rsidR="00301EF0" w:rsidRDefault="00301EF0" w:rsidP="005B0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ED957" w14:textId="77777777" w:rsidR="005B069E" w:rsidRPr="00A1312F" w:rsidRDefault="005B069E" w:rsidP="005B069E">
    <w:pPr>
      <w:pStyle w:val="Footer"/>
      <w:jc w:val="center"/>
      <w:rPr>
        <w:rFonts w:ascii="Calibri Light" w:hAnsi="Calibri Light" w:cs="Calibri Light"/>
        <w:color w:val="0F81CF"/>
        <w:sz w:val="20"/>
        <w:szCs w:val="20"/>
        <w14:textFill>
          <w14:solidFill>
            <w14:srgbClr w14:val="0F81CF">
              <w14:lumMod w14:val="50000"/>
            </w14:srgbClr>
          </w14:solidFill>
        </w14:textFill>
      </w:rPr>
    </w:pPr>
    <w:r w:rsidRPr="00A1312F">
      <w:rPr>
        <w:rFonts w:ascii="Calibri Light" w:hAnsi="Calibri Light" w:cs="Calibri Light"/>
        <w:color w:val="0F81CF"/>
        <w:sz w:val="20"/>
        <w:szCs w:val="20"/>
        <w14:textFill>
          <w14:solidFill>
            <w14:srgbClr w14:val="0F81CF">
              <w14:lumMod w14:val="50000"/>
            </w14:srgbClr>
          </w14:solidFill>
        </w14:textFill>
      </w:rPr>
      <w:t>Charity No 1089609</w:t>
    </w:r>
  </w:p>
  <w:p w14:paraId="1D94D45E" w14:textId="77777777" w:rsidR="00AB4D9C" w:rsidRDefault="00AB4D9C" w:rsidP="005B069E">
    <w:pPr>
      <w:pStyle w:val="Footer"/>
      <w:jc w:val="center"/>
      <w:rPr>
        <w:rFonts w:ascii="Calibri Light" w:hAnsi="Calibri Light" w:cs="Calibri Light"/>
        <w:color w:val="0F81CF"/>
        <w:sz w:val="20"/>
        <w:szCs w:val="20"/>
      </w:rPr>
    </w:pPr>
    <w:r w:rsidRPr="00AB4D9C">
      <w:rPr>
        <w:rFonts w:ascii="Calibri Light" w:hAnsi="Calibri Light" w:cs="Calibri Light"/>
        <w:color w:val="0F81CF"/>
        <w:sz w:val="20"/>
        <w:szCs w:val="20"/>
      </w:rPr>
      <w:t>4 Festival Villas | Woodland | County Durham | DL13 5RG</w:t>
    </w:r>
  </w:p>
  <w:p w14:paraId="2416C74F" w14:textId="27986CDB" w:rsidR="005B069E" w:rsidRPr="005B069E" w:rsidRDefault="005B069E" w:rsidP="005B069E">
    <w:pPr>
      <w:pStyle w:val="Footer"/>
      <w:jc w:val="center"/>
      <w:rPr>
        <w:color w:val="0F81CF"/>
      </w:rPr>
    </w:pPr>
    <w:r w:rsidRPr="00A1312F">
      <w:rPr>
        <w:rFonts w:ascii="Calibri Light" w:hAnsi="Calibri Light" w:cs="Calibri Light"/>
        <w:color w:val="0F81CF"/>
        <w:sz w:val="20"/>
        <w:szCs w:val="20"/>
        <w14:textFill>
          <w14:solidFill>
            <w14:srgbClr w14:val="0F81CF">
              <w14:lumMod w14:val="50000"/>
            </w14:srgbClr>
          </w14:solidFill>
        </w14:textFill>
      </w:rPr>
      <w:t xml:space="preserve">0300 30 200 30   </w:t>
    </w:r>
    <w:hyperlink r:id="rId1" w:history="1">
      <w:r w:rsidRPr="00A1312F">
        <w:rPr>
          <w:rStyle w:val="Hyperlink"/>
          <w:rFonts w:ascii="Calibri Light" w:hAnsi="Calibri Light" w:cs="Calibri Light"/>
          <w:color w:val="0F81CF"/>
          <w:sz w:val="20"/>
          <w:szCs w:val="20"/>
          <w:u w:val="none"/>
        </w:rPr>
        <w:t>helpline@porphyria.org.uk</w:t>
      </w:r>
    </w:hyperlink>
    <w:r w:rsidRPr="00A1312F">
      <w:rPr>
        <w:rFonts w:ascii="Calibri Light" w:hAnsi="Calibri Light" w:cs="Calibri Light"/>
        <w:color w:val="0F81CF"/>
        <w:sz w:val="20"/>
        <w:szCs w:val="20"/>
      </w:rPr>
      <w:t xml:space="preserve"> </w:t>
    </w:r>
    <w:r w:rsidRPr="007B49D4">
      <w:rPr>
        <w:rFonts w:ascii="Calibri Light" w:hAnsi="Calibri Light" w:cs="Calibri Light"/>
        <w:color w:val="002060"/>
        <w:sz w:val="20"/>
        <w:szCs w:val="20"/>
      </w:rPr>
      <w:t xml:space="preserve"> </w:t>
    </w:r>
    <w:hyperlink r:id="rId2" w:history="1">
      <w:r w:rsidRPr="007B49D4">
        <w:rPr>
          <w:rStyle w:val="Hyperlink"/>
          <w:rFonts w:ascii="Calibri Light" w:hAnsi="Calibri Light" w:cs="Calibri Light"/>
          <w:color w:val="002060"/>
          <w:sz w:val="20"/>
          <w:szCs w:val="20"/>
          <w:u w:val="none"/>
        </w:rPr>
        <w:t>www.porphyria.org.uk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7EA62" w14:textId="77777777" w:rsidR="00301EF0" w:rsidRDefault="00301EF0" w:rsidP="005B069E">
      <w:pPr>
        <w:spacing w:after="0" w:line="240" w:lineRule="auto"/>
      </w:pPr>
      <w:r>
        <w:separator/>
      </w:r>
    </w:p>
  </w:footnote>
  <w:footnote w:type="continuationSeparator" w:id="0">
    <w:p w14:paraId="1ABC0CCE" w14:textId="77777777" w:rsidR="00301EF0" w:rsidRDefault="00301EF0" w:rsidP="005B069E">
      <w:pPr>
        <w:spacing w:after="0" w:line="240" w:lineRule="auto"/>
      </w:pPr>
      <w:r>
        <w:continuationSeparator/>
      </w:r>
    </w:p>
  </w:footnote>
  <w:footnote w:id="1">
    <w:p w14:paraId="4823D510" w14:textId="0B448302" w:rsidR="00610DF2" w:rsidRPr="00840252" w:rsidRDefault="00610DF2">
      <w:pPr>
        <w:pStyle w:val="FootnoteText"/>
        <w:rPr>
          <w:sz w:val="18"/>
          <w:szCs w:val="18"/>
          <w:lang w:val="en-US"/>
        </w:rPr>
      </w:pPr>
      <w:r w:rsidRPr="00840252">
        <w:rPr>
          <w:rStyle w:val="FootnoteReference"/>
          <w:sz w:val="18"/>
          <w:szCs w:val="18"/>
        </w:rPr>
        <w:footnoteRef/>
      </w:r>
      <w:r w:rsidRPr="00840252">
        <w:rPr>
          <w:sz w:val="18"/>
          <w:szCs w:val="18"/>
        </w:rPr>
        <w:t xml:space="preserve"> </w:t>
      </w:r>
      <w:r w:rsidRPr="00840252">
        <w:rPr>
          <w:sz w:val="18"/>
          <w:szCs w:val="18"/>
          <w:lang w:val="en-US"/>
        </w:rPr>
        <w:t>www.porphyria.org.uk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7A432" w14:textId="77777777" w:rsidR="005B069E" w:rsidRDefault="005B069E" w:rsidP="005B069E">
    <w:pPr>
      <w:pStyle w:val="Header"/>
      <w:jc w:val="right"/>
    </w:pPr>
    <w:r>
      <w:rPr>
        <w:noProof/>
        <w:lang w:eastAsia="en-GB"/>
      </w:rPr>
      <w:drawing>
        <wp:inline distT="0" distB="0" distL="0" distR="0" wp14:anchorId="296F1E03" wp14:editId="26DF26A4">
          <wp:extent cx="1990090" cy="549887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PA email footer right alig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209" cy="553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B1E80"/>
    <w:multiLevelType w:val="hybridMultilevel"/>
    <w:tmpl w:val="18140E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E06B0"/>
    <w:multiLevelType w:val="hybridMultilevel"/>
    <w:tmpl w:val="8B6C4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232374">
    <w:abstractNumId w:val="1"/>
  </w:num>
  <w:num w:numId="2" w16cid:durableId="133113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69E"/>
    <w:rsid w:val="000170EC"/>
    <w:rsid w:val="000657DB"/>
    <w:rsid w:val="000D3C49"/>
    <w:rsid w:val="000E6F60"/>
    <w:rsid w:val="00124E85"/>
    <w:rsid w:val="001334E8"/>
    <w:rsid w:val="001403B9"/>
    <w:rsid w:val="001868BB"/>
    <w:rsid w:val="002101D3"/>
    <w:rsid w:val="0022742C"/>
    <w:rsid w:val="00273954"/>
    <w:rsid w:val="00301EF0"/>
    <w:rsid w:val="003E443C"/>
    <w:rsid w:val="003F6D46"/>
    <w:rsid w:val="00487DBE"/>
    <w:rsid w:val="004C4F3A"/>
    <w:rsid w:val="004D4F7B"/>
    <w:rsid w:val="005A5F53"/>
    <w:rsid w:val="005B069E"/>
    <w:rsid w:val="005B7019"/>
    <w:rsid w:val="00610DF2"/>
    <w:rsid w:val="00620AC5"/>
    <w:rsid w:val="0065548B"/>
    <w:rsid w:val="00693084"/>
    <w:rsid w:val="006A5FD1"/>
    <w:rsid w:val="007320B4"/>
    <w:rsid w:val="00831875"/>
    <w:rsid w:val="00840252"/>
    <w:rsid w:val="008A02FD"/>
    <w:rsid w:val="00924191"/>
    <w:rsid w:val="00941374"/>
    <w:rsid w:val="00942699"/>
    <w:rsid w:val="009B55C1"/>
    <w:rsid w:val="009E03A7"/>
    <w:rsid w:val="00A323B8"/>
    <w:rsid w:val="00A65902"/>
    <w:rsid w:val="00AA4C9F"/>
    <w:rsid w:val="00AB4D9C"/>
    <w:rsid w:val="00AE1D7B"/>
    <w:rsid w:val="00B17E10"/>
    <w:rsid w:val="00B968BE"/>
    <w:rsid w:val="00BB0545"/>
    <w:rsid w:val="00C60FFB"/>
    <w:rsid w:val="00D15374"/>
    <w:rsid w:val="00E3733D"/>
    <w:rsid w:val="00E662AA"/>
    <w:rsid w:val="00E94C72"/>
    <w:rsid w:val="00F606FA"/>
    <w:rsid w:val="00F8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369AD"/>
  <w15:chartTrackingRefBased/>
  <w15:docId w15:val="{74C70682-56AD-468D-8180-299ED22A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06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69E"/>
  </w:style>
  <w:style w:type="paragraph" w:styleId="Footer">
    <w:name w:val="footer"/>
    <w:basedOn w:val="Normal"/>
    <w:link w:val="FooterChar"/>
    <w:uiPriority w:val="99"/>
    <w:unhideWhenUsed/>
    <w:rsid w:val="005B06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69E"/>
  </w:style>
  <w:style w:type="character" w:styleId="Hyperlink">
    <w:name w:val="Hyperlink"/>
    <w:basedOn w:val="DefaultParagraphFont"/>
    <w:uiPriority w:val="99"/>
    <w:unhideWhenUsed/>
    <w:rsid w:val="005B069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3C4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274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74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742C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101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tgiving.com/britishporphyriaass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orphyria.org.uk/purple-for-porphyria-poste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rphyria.org.uk/awareness-video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rphyria.org.uk" TargetMode="External"/><Relationship Id="rId1" Type="http://schemas.openxmlformats.org/officeDocument/2006/relationships/hyperlink" Target="mailto:helpline@porphyria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EE97E-2529-48E9-8904-D3C24277D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Burrell</dc:creator>
  <cp:keywords/>
  <dc:description/>
  <cp:lastModifiedBy>Georgia Newman</cp:lastModifiedBy>
  <cp:revision>14</cp:revision>
  <dcterms:created xsi:type="dcterms:W3CDTF">2023-11-03T11:45:00Z</dcterms:created>
  <dcterms:modified xsi:type="dcterms:W3CDTF">2025-09-11T12:17:00Z</dcterms:modified>
</cp:coreProperties>
</file>